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FC" w:rsidRDefault="00E47CFC" w:rsidP="00E47CFC">
      <w:pPr>
        <w:rPr>
          <w:rFonts w:ascii="Fira Sans" w:hAnsi="Fira Sans"/>
          <w:b/>
          <w:sz w:val="28"/>
        </w:rPr>
      </w:pPr>
    </w:p>
    <w:p w:rsidR="00DA2083" w:rsidRDefault="00D73527" w:rsidP="00E47CFC">
      <w:pPr>
        <w:jc w:val="center"/>
        <w:rPr>
          <w:rFonts w:ascii="Fira Sans" w:hAnsi="Fira Sans"/>
          <w:b/>
          <w:sz w:val="28"/>
        </w:rPr>
      </w:pPr>
      <w:r w:rsidRPr="00842D8B">
        <w:rPr>
          <w:rFonts w:ascii="Fira Sans" w:hAnsi="Fira Sans"/>
          <w:b/>
          <w:sz w:val="28"/>
        </w:rPr>
        <w:t>FORMULÁRIO DE SOLICITAÇÃO DE TRANSPORTE</w:t>
      </w:r>
    </w:p>
    <w:p w:rsidR="00E47CFC" w:rsidRPr="00842D8B" w:rsidRDefault="00E47CFC" w:rsidP="00E47CFC">
      <w:pPr>
        <w:rPr>
          <w:rFonts w:ascii="Fira Sans" w:hAnsi="Fira Sans"/>
          <w:b/>
          <w:sz w:val="28"/>
        </w:rPr>
      </w:pPr>
    </w:p>
    <w:tbl>
      <w:tblPr>
        <w:tblStyle w:val="Tabelacomgrade"/>
        <w:tblW w:w="8500" w:type="dxa"/>
        <w:tblLayout w:type="fixed"/>
        <w:tblLook w:val="04A0" w:firstRow="1" w:lastRow="0" w:firstColumn="1" w:lastColumn="0" w:noHBand="0" w:noVBand="1"/>
      </w:tblPr>
      <w:tblGrid>
        <w:gridCol w:w="1380"/>
        <w:gridCol w:w="1025"/>
        <w:gridCol w:w="1841"/>
        <w:gridCol w:w="1616"/>
        <w:gridCol w:w="552"/>
        <w:gridCol w:w="2080"/>
        <w:gridCol w:w="6"/>
      </w:tblGrid>
      <w:tr w:rsidR="00D73527" w:rsidTr="00E47CFC">
        <w:tc>
          <w:tcPr>
            <w:tcW w:w="8500" w:type="dxa"/>
            <w:gridSpan w:val="7"/>
            <w:shd w:val="clear" w:color="auto" w:fill="7F7F7F" w:themeFill="text1" w:themeFillTint="80"/>
          </w:tcPr>
          <w:p w:rsidR="00D73527" w:rsidRPr="005B2C8D" w:rsidRDefault="00831DC4" w:rsidP="00E47CFC">
            <w:pPr>
              <w:tabs>
                <w:tab w:val="left" w:pos="2790"/>
                <w:tab w:val="center" w:pos="4142"/>
              </w:tabs>
              <w:rPr>
                <w:rFonts w:ascii="Fira Sans" w:hAnsi="Fira Sans"/>
                <w:b/>
                <w:color w:val="FFFFFF" w:themeColor="background1"/>
                <w:sz w:val="16"/>
              </w:rPr>
            </w:pPr>
            <w:r w:rsidRPr="005B2C8D">
              <w:rPr>
                <w:rFonts w:ascii="Fira Sans" w:hAnsi="Fira Sans"/>
                <w:b/>
                <w:color w:val="FFFFFF" w:themeColor="background1"/>
                <w:sz w:val="16"/>
              </w:rPr>
              <w:t>IDENTIFICAÇÃO</w:t>
            </w:r>
            <w:r w:rsidR="00D73527" w:rsidRPr="005B2C8D">
              <w:rPr>
                <w:rFonts w:ascii="Fira Sans" w:hAnsi="Fira Sans"/>
                <w:b/>
                <w:color w:val="FFFFFF" w:themeColor="background1"/>
                <w:sz w:val="16"/>
              </w:rPr>
              <w:t xml:space="preserve"> DO SOLICITANTE</w:t>
            </w:r>
            <w:r w:rsidR="000D53F8">
              <w:rPr>
                <w:rFonts w:ascii="Fira Sans" w:hAnsi="Fira Sans"/>
                <w:b/>
                <w:color w:val="FFFFFF" w:themeColor="background1"/>
                <w:sz w:val="16"/>
              </w:rPr>
              <w:tab/>
            </w:r>
            <w:r w:rsidR="00E47CFC">
              <w:rPr>
                <w:rFonts w:ascii="Fira Sans" w:hAnsi="Fira Sans"/>
                <w:b/>
                <w:color w:val="FFFFFF" w:themeColor="background1"/>
                <w:sz w:val="16"/>
              </w:rPr>
              <w:tab/>
            </w:r>
          </w:p>
        </w:tc>
      </w:tr>
      <w:tr w:rsidR="00831DC4" w:rsidTr="007537FB">
        <w:tc>
          <w:tcPr>
            <w:tcW w:w="4246" w:type="dxa"/>
            <w:gridSpan w:val="3"/>
          </w:tcPr>
          <w:p w:rsidR="00831DC4" w:rsidRPr="00B71DFB" w:rsidRDefault="00A41026" w:rsidP="00D73527">
            <w:pPr>
              <w:rPr>
                <w:rFonts w:ascii="Fira Sans" w:hAnsi="Fira Sans"/>
                <w:sz w:val="16"/>
              </w:rPr>
            </w:pPr>
            <w:r w:rsidRPr="00B71DFB">
              <w:rPr>
                <w:rFonts w:ascii="Fira Sans" w:hAnsi="Fira Sans"/>
                <w:sz w:val="16"/>
              </w:rPr>
              <w:t>PROCESSO SEI Nº</w:t>
            </w:r>
          </w:p>
          <w:p w:rsidR="00831DC4" w:rsidRPr="005B2C8D" w:rsidRDefault="00831DC4" w:rsidP="00D73527">
            <w:pPr>
              <w:rPr>
                <w:rFonts w:ascii="Fira Sans" w:hAnsi="Fira Sans"/>
                <w:sz w:val="16"/>
              </w:rPr>
            </w:pPr>
          </w:p>
        </w:tc>
        <w:tc>
          <w:tcPr>
            <w:tcW w:w="4254" w:type="dxa"/>
            <w:gridSpan w:val="4"/>
          </w:tcPr>
          <w:p w:rsidR="00831DC4" w:rsidRPr="00B71DFB" w:rsidRDefault="00831DC4" w:rsidP="00D73527">
            <w:pPr>
              <w:rPr>
                <w:rFonts w:ascii="Fira Sans" w:hAnsi="Fira Sans"/>
                <w:sz w:val="16"/>
              </w:rPr>
            </w:pPr>
            <w:r w:rsidRPr="00B71DFB">
              <w:rPr>
                <w:rFonts w:ascii="Fira Sans" w:hAnsi="Fira Sans"/>
                <w:sz w:val="16"/>
              </w:rPr>
              <w:t>UNIDADE SOLICITANTE</w:t>
            </w:r>
          </w:p>
          <w:p w:rsidR="00831DC4" w:rsidRPr="005B2C8D" w:rsidRDefault="00831DC4" w:rsidP="00D73527">
            <w:pPr>
              <w:rPr>
                <w:rFonts w:ascii="Fira Sans" w:hAnsi="Fira Sans"/>
                <w:sz w:val="16"/>
              </w:rPr>
            </w:pPr>
          </w:p>
        </w:tc>
      </w:tr>
      <w:tr w:rsidR="00831DC4" w:rsidTr="007537FB">
        <w:tc>
          <w:tcPr>
            <w:tcW w:w="4246" w:type="dxa"/>
            <w:gridSpan w:val="3"/>
          </w:tcPr>
          <w:p w:rsidR="00831DC4" w:rsidRPr="00B71DFB" w:rsidRDefault="00831DC4" w:rsidP="00D73527">
            <w:pPr>
              <w:rPr>
                <w:rFonts w:ascii="Fira Sans" w:hAnsi="Fira Sans"/>
                <w:sz w:val="16"/>
              </w:rPr>
            </w:pPr>
            <w:r w:rsidRPr="00B71DFB">
              <w:rPr>
                <w:rFonts w:ascii="Fira Sans" w:hAnsi="Fira Sans"/>
                <w:sz w:val="16"/>
              </w:rPr>
              <w:t>NOME DO SOLICITANTE</w:t>
            </w:r>
          </w:p>
          <w:p w:rsidR="00831DC4" w:rsidRPr="005B2C8D" w:rsidRDefault="00831DC4" w:rsidP="00D73527">
            <w:pPr>
              <w:rPr>
                <w:rFonts w:ascii="Fira Sans" w:hAnsi="Fira Sans"/>
                <w:b/>
                <w:sz w:val="16"/>
              </w:rPr>
            </w:pPr>
          </w:p>
        </w:tc>
        <w:tc>
          <w:tcPr>
            <w:tcW w:w="4254" w:type="dxa"/>
            <w:gridSpan w:val="4"/>
          </w:tcPr>
          <w:p w:rsidR="00831DC4" w:rsidRPr="00B71DFB" w:rsidRDefault="00831DC4" w:rsidP="00D73527">
            <w:pPr>
              <w:rPr>
                <w:rFonts w:ascii="Fira Sans" w:hAnsi="Fira Sans"/>
                <w:sz w:val="16"/>
              </w:rPr>
            </w:pPr>
            <w:r w:rsidRPr="00B71DFB">
              <w:rPr>
                <w:rFonts w:ascii="Fira Sans" w:hAnsi="Fira Sans"/>
                <w:sz w:val="16"/>
              </w:rPr>
              <w:t>ID FUNCIONAL/MATRÍCULA</w:t>
            </w:r>
          </w:p>
        </w:tc>
      </w:tr>
      <w:tr w:rsidR="00831DC4" w:rsidTr="007537FB">
        <w:tc>
          <w:tcPr>
            <w:tcW w:w="4246" w:type="dxa"/>
            <w:gridSpan w:val="3"/>
          </w:tcPr>
          <w:p w:rsidR="00831DC4" w:rsidRPr="00B71DFB" w:rsidRDefault="00831DC4" w:rsidP="00D73527">
            <w:pPr>
              <w:rPr>
                <w:rFonts w:ascii="Fira Sans" w:hAnsi="Fira Sans"/>
                <w:sz w:val="16"/>
              </w:rPr>
            </w:pPr>
            <w:r w:rsidRPr="00B71DFB">
              <w:rPr>
                <w:rFonts w:ascii="Fira Sans" w:hAnsi="Fira Sans"/>
                <w:sz w:val="16"/>
              </w:rPr>
              <w:t>TELEFONE/RAMAL</w:t>
            </w:r>
          </w:p>
          <w:p w:rsidR="00831DC4" w:rsidRPr="005B2C8D" w:rsidRDefault="00831DC4" w:rsidP="00D73527">
            <w:pPr>
              <w:rPr>
                <w:rFonts w:ascii="Fira Sans" w:hAnsi="Fira Sans"/>
                <w:b/>
                <w:sz w:val="16"/>
              </w:rPr>
            </w:pPr>
          </w:p>
        </w:tc>
        <w:tc>
          <w:tcPr>
            <w:tcW w:w="1616" w:type="dxa"/>
          </w:tcPr>
          <w:p w:rsidR="00831DC4" w:rsidRPr="00B71DFB" w:rsidRDefault="00831DC4" w:rsidP="00D73527">
            <w:pPr>
              <w:rPr>
                <w:rFonts w:ascii="Fira Sans" w:hAnsi="Fira Sans"/>
                <w:sz w:val="16"/>
              </w:rPr>
            </w:pPr>
            <w:r w:rsidRPr="00B71DFB">
              <w:rPr>
                <w:rFonts w:ascii="Fira Sans" w:hAnsi="Fira Sans"/>
                <w:sz w:val="16"/>
              </w:rPr>
              <w:t>CELULAR</w:t>
            </w:r>
          </w:p>
          <w:p w:rsidR="00831DC4" w:rsidRPr="005B2C8D" w:rsidRDefault="00831DC4" w:rsidP="00831DC4">
            <w:pPr>
              <w:rPr>
                <w:rFonts w:ascii="Fira Sans" w:hAnsi="Fira Sans"/>
                <w:sz w:val="16"/>
              </w:rPr>
            </w:pPr>
            <w:r w:rsidRPr="005B2C8D">
              <w:rPr>
                <w:rFonts w:ascii="Fira Sans" w:hAnsi="Fira Sans"/>
                <w:sz w:val="16"/>
              </w:rPr>
              <w:t>(XX) XXXXX-XXXX</w:t>
            </w:r>
          </w:p>
        </w:tc>
        <w:tc>
          <w:tcPr>
            <w:tcW w:w="2638" w:type="dxa"/>
            <w:gridSpan w:val="3"/>
          </w:tcPr>
          <w:p w:rsidR="00831DC4" w:rsidRPr="00B71DFB" w:rsidRDefault="00831DC4" w:rsidP="00D73527">
            <w:pPr>
              <w:rPr>
                <w:rFonts w:ascii="Fira Sans" w:hAnsi="Fira Sans"/>
                <w:sz w:val="16"/>
              </w:rPr>
            </w:pPr>
            <w:r w:rsidRPr="00B71DFB">
              <w:rPr>
                <w:rFonts w:ascii="Fira Sans" w:hAnsi="Fira Sans"/>
                <w:sz w:val="16"/>
              </w:rPr>
              <w:t>E-MAIL</w:t>
            </w:r>
          </w:p>
        </w:tc>
      </w:tr>
      <w:tr w:rsidR="00831DC4" w:rsidTr="00E47CFC">
        <w:tc>
          <w:tcPr>
            <w:tcW w:w="8500" w:type="dxa"/>
            <w:gridSpan w:val="7"/>
            <w:shd w:val="clear" w:color="auto" w:fill="7F7F7F" w:themeFill="text1" w:themeFillTint="80"/>
          </w:tcPr>
          <w:p w:rsidR="00831DC4" w:rsidRPr="005B2C8D" w:rsidRDefault="00831DC4" w:rsidP="000D53F8">
            <w:pPr>
              <w:tabs>
                <w:tab w:val="left" w:pos="4875"/>
              </w:tabs>
              <w:jc w:val="both"/>
              <w:rPr>
                <w:rFonts w:ascii="Fira Sans" w:hAnsi="Fira Sans"/>
                <w:b/>
                <w:sz w:val="16"/>
                <w:szCs w:val="18"/>
              </w:rPr>
            </w:pPr>
            <w:r w:rsidRPr="005B2C8D">
              <w:rPr>
                <w:rFonts w:ascii="Fira Sans" w:hAnsi="Fira Sans"/>
                <w:b/>
                <w:color w:val="FFFFFF" w:themeColor="background1"/>
                <w:sz w:val="16"/>
                <w:szCs w:val="18"/>
              </w:rPr>
              <w:t xml:space="preserve">DESCRIÇÃO DA </w:t>
            </w:r>
            <w:r w:rsidR="007537FB" w:rsidRPr="005B2C8D">
              <w:rPr>
                <w:rFonts w:ascii="Fira Sans" w:hAnsi="Fira Sans"/>
                <w:b/>
                <w:color w:val="FFFFFF" w:themeColor="background1"/>
                <w:sz w:val="16"/>
                <w:szCs w:val="18"/>
              </w:rPr>
              <w:t>NECESSIDADE E JUSTIFICATIVA</w:t>
            </w:r>
            <w:r w:rsidR="00B256D4" w:rsidRPr="005B2C8D">
              <w:rPr>
                <w:rFonts w:ascii="Fira Sans" w:hAnsi="Fira Sans"/>
                <w:b/>
                <w:color w:val="FFFFFF" w:themeColor="background1"/>
                <w:sz w:val="16"/>
                <w:szCs w:val="18"/>
              </w:rPr>
              <w:t xml:space="preserve"> D</w:t>
            </w:r>
            <w:r w:rsidRPr="005B2C8D">
              <w:rPr>
                <w:rFonts w:ascii="Fira Sans" w:hAnsi="Fira Sans"/>
                <w:b/>
                <w:color w:val="FFFFFF" w:themeColor="background1"/>
                <w:sz w:val="16"/>
                <w:szCs w:val="18"/>
              </w:rPr>
              <w:t>E TRANSPORTE</w:t>
            </w:r>
            <w:r w:rsidR="000D53F8">
              <w:rPr>
                <w:rFonts w:ascii="Fira Sans" w:hAnsi="Fira Sans"/>
                <w:b/>
                <w:color w:val="FFFFFF" w:themeColor="background1"/>
                <w:sz w:val="16"/>
                <w:szCs w:val="18"/>
              </w:rPr>
              <w:tab/>
            </w:r>
          </w:p>
        </w:tc>
      </w:tr>
      <w:tr w:rsidR="00B256D4" w:rsidTr="007537FB">
        <w:tc>
          <w:tcPr>
            <w:tcW w:w="8500" w:type="dxa"/>
            <w:gridSpan w:val="7"/>
          </w:tcPr>
          <w:p w:rsidR="00B256D4" w:rsidRPr="00B71DFB" w:rsidRDefault="00B256D4" w:rsidP="001A57D5">
            <w:pPr>
              <w:rPr>
                <w:rFonts w:ascii="Fira Sans" w:hAnsi="Fira Sans"/>
                <w:sz w:val="16"/>
                <w:szCs w:val="18"/>
              </w:rPr>
            </w:pPr>
            <w:r w:rsidRPr="00B71DFB">
              <w:rPr>
                <w:rFonts w:ascii="Fira Sans" w:hAnsi="Fira Sans"/>
                <w:sz w:val="16"/>
                <w:szCs w:val="18"/>
              </w:rPr>
              <w:t>JUSTIFICATIVA</w:t>
            </w:r>
          </w:p>
          <w:p w:rsidR="00B256D4" w:rsidRPr="005B2C8D" w:rsidRDefault="00B256D4" w:rsidP="00831DC4">
            <w:pPr>
              <w:jc w:val="both"/>
              <w:rPr>
                <w:rFonts w:ascii="Fira Sans" w:hAnsi="Fira Sans"/>
                <w:b/>
                <w:sz w:val="16"/>
                <w:szCs w:val="18"/>
              </w:rPr>
            </w:pPr>
          </w:p>
        </w:tc>
      </w:tr>
      <w:tr w:rsidR="00B256D4" w:rsidTr="007537FB">
        <w:tc>
          <w:tcPr>
            <w:tcW w:w="4246" w:type="dxa"/>
            <w:gridSpan w:val="3"/>
          </w:tcPr>
          <w:p w:rsidR="00B256D4" w:rsidRPr="00B71DFB" w:rsidRDefault="00B256D4" w:rsidP="00831DC4">
            <w:pPr>
              <w:jc w:val="both"/>
              <w:rPr>
                <w:rFonts w:ascii="Fira Sans" w:hAnsi="Fira Sans"/>
                <w:sz w:val="16"/>
                <w:szCs w:val="18"/>
              </w:rPr>
            </w:pPr>
            <w:r w:rsidRPr="00B71DFB">
              <w:rPr>
                <w:rFonts w:ascii="Fira Sans" w:hAnsi="Fira Sans"/>
                <w:sz w:val="16"/>
                <w:szCs w:val="18"/>
              </w:rPr>
              <w:t>NECESSIDADE</w:t>
            </w:r>
          </w:p>
          <w:p w:rsidR="00B256D4" w:rsidRPr="005B2C8D" w:rsidRDefault="00B256D4" w:rsidP="00831DC4">
            <w:pPr>
              <w:jc w:val="both"/>
              <w:rPr>
                <w:rFonts w:ascii="Fira Sans" w:hAnsi="Fira Sans"/>
                <w:sz w:val="16"/>
                <w:szCs w:val="18"/>
              </w:rPr>
            </w:pPr>
            <w:r w:rsidRPr="005B2C8D">
              <w:rPr>
                <w:rFonts w:ascii="Fira Sans" w:hAnsi="Fira Sans"/>
                <w:sz w:val="16"/>
                <w:szCs w:val="18"/>
              </w:rPr>
              <w:t>(   ) Passageiros       (   ) Carga       (   ) Outros</w:t>
            </w:r>
          </w:p>
        </w:tc>
        <w:tc>
          <w:tcPr>
            <w:tcW w:w="2168" w:type="dxa"/>
            <w:gridSpan w:val="2"/>
          </w:tcPr>
          <w:p w:rsidR="00B256D4" w:rsidRPr="00B71DFB" w:rsidRDefault="00B256D4" w:rsidP="00831DC4">
            <w:pPr>
              <w:jc w:val="both"/>
              <w:rPr>
                <w:rFonts w:ascii="Fira Sans" w:hAnsi="Fira Sans"/>
                <w:sz w:val="16"/>
                <w:szCs w:val="18"/>
              </w:rPr>
            </w:pPr>
            <w:r w:rsidRPr="00B71DFB">
              <w:rPr>
                <w:rFonts w:ascii="Fira Sans" w:hAnsi="Fira Sans"/>
                <w:sz w:val="16"/>
                <w:szCs w:val="18"/>
              </w:rPr>
              <w:t>QTD. PASSAGEIROS</w:t>
            </w:r>
          </w:p>
        </w:tc>
        <w:tc>
          <w:tcPr>
            <w:tcW w:w="2086" w:type="dxa"/>
            <w:gridSpan w:val="2"/>
          </w:tcPr>
          <w:p w:rsidR="00B256D4" w:rsidRPr="00B71DFB" w:rsidRDefault="00B256D4" w:rsidP="00831DC4">
            <w:pPr>
              <w:jc w:val="both"/>
              <w:rPr>
                <w:rFonts w:ascii="Fira Sans" w:hAnsi="Fira Sans"/>
                <w:sz w:val="16"/>
                <w:szCs w:val="18"/>
              </w:rPr>
            </w:pPr>
            <w:r w:rsidRPr="00B71DFB">
              <w:rPr>
                <w:rFonts w:ascii="Fira Sans" w:hAnsi="Fira Sans"/>
                <w:sz w:val="16"/>
                <w:szCs w:val="18"/>
              </w:rPr>
              <w:t>QTD</w:t>
            </w:r>
            <w:r w:rsidR="001A5EFB" w:rsidRPr="00B71DFB">
              <w:rPr>
                <w:rFonts w:ascii="Fira Sans" w:hAnsi="Fira Sans"/>
                <w:sz w:val="16"/>
                <w:szCs w:val="18"/>
              </w:rPr>
              <w:t>.</w:t>
            </w:r>
            <w:r w:rsidRPr="00B71DFB">
              <w:rPr>
                <w:rFonts w:ascii="Fira Sans" w:hAnsi="Fira Sans"/>
                <w:sz w:val="16"/>
                <w:szCs w:val="18"/>
              </w:rPr>
              <w:t xml:space="preserve"> CARGA (VOLUME)</w:t>
            </w:r>
          </w:p>
        </w:tc>
      </w:tr>
      <w:tr w:rsidR="005313CC" w:rsidTr="007537FB">
        <w:tc>
          <w:tcPr>
            <w:tcW w:w="4246" w:type="dxa"/>
            <w:gridSpan w:val="3"/>
          </w:tcPr>
          <w:p w:rsidR="005313CC" w:rsidRPr="00B71DFB" w:rsidRDefault="005313CC" w:rsidP="00831DC4">
            <w:pPr>
              <w:jc w:val="both"/>
              <w:rPr>
                <w:rFonts w:ascii="Fira Sans" w:hAnsi="Fira Sans"/>
                <w:sz w:val="16"/>
                <w:szCs w:val="18"/>
              </w:rPr>
            </w:pPr>
            <w:proofErr w:type="gramStart"/>
            <w:r w:rsidRPr="00B71DFB">
              <w:rPr>
                <w:rFonts w:ascii="Fira Sans" w:hAnsi="Fira Sans"/>
                <w:sz w:val="16"/>
                <w:szCs w:val="18"/>
              </w:rPr>
              <w:t>DATA(</w:t>
            </w:r>
            <w:proofErr w:type="gramEnd"/>
            <w:r w:rsidRPr="00B71DFB">
              <w:rPr>
                <w:rFonts w:ascii="Fira Sans" w:hAnsi="Fira Sans"/>
                <w:sz w:val="16"/>
                <w:szCs w:val="18"/>
              </w:rPr>
              <w:t>S) DE REALIZAÇÃO DO SERVIÇO</w:t>
            </w:r>
          </w:p>
          <w:p w:rsidR="005313CC" w:rsidRPr="005B2C8D" w:rsidRDefault="005313CC" w:rsidP="00831DC4">
            <w:pPr>
              <w:jc w:val="both"/>
              <w:rPr>
                <w:rFonts w:ascii="Fira Sans" w:hAnsi="Fira Sans"/>
                <w:b/>
                <w:sz w:val="16"/>
                <w:szCs w:val="18"/>
              </w:rPr>
            </w:pPr>
          </w:p>
        </w:tc>
        <w:tc>
          <w:tcPr>
            <w:tcW w:w="4254" w:type="dxa"/>
            <w:gridSpan w:val="4"/>
          </w:tcPr>
          <w:p w:rsidR="005313CC" w:rsidRPr="00B71DFB" w:rsidRDefault="005313CC" w:rsidP="00831DC4">
            <w:pPr>
              <w:jc w:val="both"/>
              <w:rPr>
                <w:rFonts w:ascii="Fira Sans" w:hAnsi="Fira Sans"/>
                <w:sz w:val="16"/>
                <w:szCs w:val="18"/>
              </w:rPr>
            </w:pPr>
            <w:r w:rsidRPr="00B71DFB">
              <w:rPr>
                <w:rFonts w:ascii="Fira Sans" w:hAnsi="Fira Sans"/>
                <w:sz w:val="16"/>
                <w:szCs w:val="18"/>
              </w:rPr>
              <w:t>ENDEREÇO DE DESTINO (IDA)</w:t>
            </w:r>
          </w:p>
        </w:tc>
      </w:tr>
      <w:tr w:rsidR="005009A8" w:rsidTr="007537FB">
        <w:tc>
          <w:tcPr>
            <w:tcW w:w="4246" w:type="dxa"/>
            <w:gridSpan w:val="3"/>
          </w:tcPr>
          <w:p w:rsidR="005009A8" w:rsidRPr="00B71DFB" w:rsidRDefault="005009A8" w:rsidP="00831DC4">
            <w:pPr>
              <w:jc w:val="both"/>
              <w:rPr>
                <w:rFonts w:ascii="Fira Sans" w:hAnsi="Fira Sans"/>
                <w:sz w:val="16"/>
                <w:szCs w:val="18"/>
              </w:rPr>
            </w:pPr>
            <w:r w:rsidRPr="00B71DFB">
              <w:rPr>
                <w:rFonts w:ascii="Fira Sans" w:hAnsi="Fira Sans"/>
                <w:sz w:val="16"/>
                <w:szCs w:val="18"/>
              </w:rPr>
              <w:t>DATA DE RETORNO (RECOLHIMENTO DO VEÍCULO)</w:t>
            </w:r>
          </w:p>
          <w:p w:rsidR="005009A8" w:rsidRPr="005B2C8D" w:rsidRDefault="005009A8" w:rsidP="00831DC4">
            <w:pPr>
              <w:jc w:val="both"/>
              <w:rPr>
                <w:rFonts w:ascii="Fira Sans" w:hAnsi="Fira Sans"/>
                <w:b/>
                <w:sz w:val="16"/>
                <w:szCs w:val="18"/>
              </w:rPr>
            </w:pPr>
          </w:p>
        </w:tc>
        <w:tc>
          <w:tcPr>
            <w:tcW w:w="4254" w:type="dxa"/>
            <w:gridSpan w:val="4"/>
          </w:tcPr>
          <w:p w:rsidR="005009A8" w:rsidRPr="00B71DFB" w:rsidRDefault="005009A8" w:rsidP="005009A8">
            <w:pPr>
              <w:jc w:val="both"/>
              <w:rPr>
                <w:rFonts w:ascii="Fira Sans" w:hAnsi="Fira Sans"/>
                <w:sz w:val="16"/>
                <w:szCs w:val="18"/>
              </w:rPr>
            </w:pPr>
            <w:r w:rsidRPr="00B71DFB">
              <w:rPr>
                <w:rFonts w:ascii="Fira Sans" w:hAnsi="Fira Sans"/>
                <w:sz w:val="16"/>
                <w:szCs w:val="18"/>
              </w:rPr>
              <w:t>HORÁRIO PREVISTO DE RETORNO</w:t>
            </w:r>
          </w:p>
        </w:tc>
      </w:tr>
      <w:tr w:rsidR="009F1807" w:rsidTr="00E47CFC">
        <w:tc>
          <w:tcPr>
            <w:tcW w:w="8500" w:type="dxa"/>
            <w:gridSpan w:val="7"/>
            <w:shd w:val="clear" w:color="auto" w:fill="7F7F7F" w:themeFill="text1" w:themeFillTint="80"/>
          </w:tcPr>
          <w:p w:rsidR="009F1807" w:rsidRPr="005B2C8D" w:rsidRDefault="009F1807" w:rsidP="000D53F8">
            <w:pPr>
              <w:tabs>
                <w:tab w:val="left" w:pos="3660"/>
              </w:tabs>
              <w:jc w:val="both"/>
              <w:rPr>
                <w:rFonts w:ascii="Fira Sans" w:hAnsi="Fira Sans"/>
                <w:b/>
                <w:sz w:val="16"/>
                <w:szCs w:val="18"/>
              </w:rPr>
            </w:pPr>
            <w:r w:rsidRPr="005B2C8D">
              <w:rPr>
                <w:rFonts w:ascii="Fira Sans" w:hAnsi="Fira Sans"/>
                <w:b/>
                <w:color w:val="FFFFFF" w:themeColor="background1"/>
                <w:sz w:val="16"/>
                <w:szCs w:val="18"/>
              </w:rPr>
              <w:t>DETALHAMENTO DO(S) DESLOCAMENTO</w:t>
            </w:r>
            <w:r w:rsidR="00A41026" w:rsidRPr="005B2C8D">
              <w:rPr>
                <w:rFonts w:ascii="Fira Sans" w:hAnsi="Fira Sans"/>
                <w:b/>
                <w:color w:val="FFFFFF" w:themeColor="background1"/>
                <w:sz w:val="16"/>
                <w:szCs w:val="18"/>
              </w:rPr>
              <w:t>(</w:t>
            </w:r>
            <w:r w:rsidRPr="005B2C8D">
              <w:rPr>
                <w:rFonts w:ascii="Fira Sans" w:hAnsi="Fira Sans"/>
                <w:b/>
                <w:color w:val="FFFFFF" w:themeColor="background1"/>
                <w:sz w:val="16"/>
                <w:szCs w:val="18"/>
              </w:rPr>
              <w:t>S</w:t>
            </w:r>
            <w:r w:rsidR="00A41026" w:rsidRPr="005B2C8D">
              <w:rPr>
                <w:rFonts w:ascii="Fira Sans" w:hAnsi="Fira Sans"/>
                <w:b/>
                <w:color w:val="FFFFFF" w:themeColor="background1"/>
                <w:sz w:val="16"/>
                <w:szCs w:val="18"/>
              </w:rPr>
              <w:t>)</w:t>
            </w:r>
            <w:r w:rsidR="000D53F8">
              <w:rPr>
                <w:rFonts w:ascii="Fira Sans" w:hAnsi="Fira Sans"/>
                <w:b/>
                <w:color w:val="FFFFFF" w:themeColor="background1"/>
                <w:sz w:val="16"/>
                <w:szCs w:val="18"/>
              </w:rPr>
              <w:tab/>
            </w:r>
          </w:p>
        </w:tc>
      </w:tr>
      <w:tr w:rsidR="007537FB" w:rsidTr="00B71DFB">
        <w:tc>
          <w:tcPr>
            <w:tcW w:w="4246" w:type="dxa"/>
            <w:gridSpan w:val="3"/>
            <w:shd w:val="clear" w:color="auto" w:fill="FFFFFF" w:themeFill="background1"/>
          </w:tcPr>
          <w:p w:rsidR="007537FB" w:rsidRPr="00842D8B" w:rsidRDefault="00B71DFB" w:rsidP="00B71DFB">
            <w:pPr>
              <w:tabs>
                <w:tab w:val="center" w:pos="2015"/>
                <w:tab w:val="left" w:pos="2700"/>
              </w:tabs>
              <w:rPr>
                <w:rFonts w:ascii="Fira Sans" w:hAnsi="Fira Sans"/>
                <w:b/>
                <w:sz w:val="16"/>
                <w:szCs w:val="18"/>
                <w:u w:val="single"/>
              </w:rPr>
            </w:pPr>
            <w:r>
              <w:rPr>
                <w:rFonts w:ascii="Fira Sans" w:hAnsi="Fira Sans"/>
                <w:b/>
                <w:sz w:val="16"/>
                <w:szCs w:val="18"/>
              </w:rPr>
              <w:tab/>
            </w:r>
            <w:r w:rsidR="00842D8B">
              <w:rPr>
                <w:rFonts w:ascii="Fira Sans" w:hAnsi="Fira Sans"/>
                <w:b/>
                <w:sz w:val="16"/>
                <w:szCs w:val="18"/>
                <w:u w:val="single"/>
              </w:rPr>
              <w:t>PARTIDA</w:t>
            </w:r>
          </w:p>
        </w:tc>
        <w:tc>
          <w:tcPr>
            <w:tcW w:w="4254" w:type="dxa"/>
            <w:gridSpan w:val="4"/>
            <w:shd w:val="clear" w:color="auto" w:fill="FFFFFF" w:themeFill="background1"/>
          </w:tcPr>
          <w:p w:rsidR="007537FB" w:rsidRPr="00842D8B" w:rsidRDefault="007537FB" w:rsidP="007537FB">
            <w:pPr>
              <w:jc w:val="center"/>
              <w:rPr>
                <w:rFonts w:ascii="Fira Sans" w:hAnsi="Fira Sans"/>
                <w:b/>
                <w:sz w:val="16"/>
                <w:szCs w:val="18"/>
                <w:u w:val="single"/>
              </w:rPr>
            </w:pPr>
            <w:r w:rsidRPr="00842D8B">
              <w:rPr>
                <w:rFonts w:ascii="Fira Sans" w:hAnsi="Fira Sans"/>
                <w:b/>
                <w:sz w:val="16"/>
                <w:szCs w:val="18"/>
                <w:u w:val="single"/>
              </w:rPr>
              <w:t>DESTINO</w:t>
            </w:r>
          </w:p>
        </w:tc>
      </w:tr>
      <w:tr w:rsidR="007537FB" w:rsidTr="00AC33EA">
        <w:tc>
          <w:tcPr>
            <w:tcW w:w="1380" w:type="dxa"/>
          </w:tcPr>
          <w:p w:rsidR="007537FB" w:rsidRPr="00B71DFB" w:rsidRDefault="007537FB" w:rsidP="007537FB">
            <w:pPr>
              <w:rPr>
                <w:rFonts w:ascii="Fira Sans" w:hAnsi="Fira Sans"/>
                <w:sz w:val="16"/>
                <w:szCs w:val="18"/>
              </w:rPr>
            </w:pPr>
            <w:r w:rsidRPr="00B71DFB">
              <w:rPr>
                <w:rFonts w:ascii="Fira Sans" w:hAnsi="Fira Sans"/>
                <w:sz w:val="16"/>
                <w:szCs w:val="18"/>
              </w:rPr>
              <w:t>DATA</w:t>
            </w:r>
          </w:p>
          <w:p w:rsidR="007537FB" w:rsidRPr="005B2C8D" w:rsidRDefault="007537FB" w:rsidP="007537FB">
            <w:pPr>
              <w:rPr>
                <w:rFonts w:ascii="Fira Sans" w:hAnsi="Fira Sans"/>
                <w:b/>
                <w:sz w:val="16"/>
                <w:szCs w:val="18"/>
              </w:rPr>
            </w:pPr>
          </w:p>
        </w:tc>
        <w:tc>
          <w:tcPr>
            <w:tcW w:w="1025" w:type="dxa"/>
          </w:tcPr>
          <w:p w:rsidR="007537FB" w:rsidRPr="00B71DFB" w:rsidRDefault="007537FB" w:rsidP="007537FB">
            <w:pPr>
              <w:rPr>
                <w:rFonts w:ascii="Fira Sans" w:hAnsi="Fira Sans"/>
                <w:sz w:val="16"/>
                <w:szCs w:val="18"/>
              </w:rPr>
            </w:pPr>
            <w:r w:rsidRPr="00B71DFB">
              <w:rPr>
                <w:rFonts w:ascii="Fira Sans" w:hAnsi="Fira Sans"/>
                <w:sz w:val="16"/>
                <w:szCs w:val="18"/>
              </w:rPr>
              <w:t>HORA</w:t>
            </w:r>
          </w:p>
        </w:tc>
        <w:tc>
          <w:tcPr>
            <w:tcW w:w="1841" w:type="dxa"/>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168"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086" w:type="dxa"/>
            <w:gridSpan w:val="2"/>
          </w:tcPr>
          <w:p w:rsidR="00C04605" w:rsidRPr="00B71DFB" w:rsidRDefault="007537FB" w:rsidP="007537FB">
            <w:pPr>
              <w:rPr>
                <w:rFonts w:ascii="Fira Sans" w:hAnsi="Fira Sans"/>
                <w:sz w:val="16"/>
                <w:szCs w:val="18"/>
              </w:rPr>
            </w:pPr>
            <w:r w:rsidRPr="00B71DFB">
              <w:rPr>
                <w:rFonts w:ascii="Fira Sans" w:hAnsi="Fira Sans"/>
                <w:sz w:val="16"/>
                <w:szCs w:val="18"/>
              </w:rPr>
              <w:t>PREVISÃO DE CHEGADA</w:t>
            </w:r>
          </w:p>
        </w:tc>
      </w:tr>
      <w:tr w:rsidR="007537FB" w:rsidTr="00AC33EA">
        <w:tc>
          <w:tcPr>
            <w:tcW w:w="1380" w:type="dxa"/>
          </w:tcPr>
          <w:p w:rsidR="007537FB" w:rsidRPr="00B71DFB" w:rsidRDefault="007537FB" w:rsidP="007537FB">
            <w:pPr>
              <w:rPr>
                <w:rFonts w:ascii="Fira Sans" w:hAnsi="Fira Sans"/>
                <w:sz w:val="16"/>
                <w:szCs w:val="18"/>
              </w:rPr>
            </w:pPr>
            <w:r w:rsidRPr="00B71DFB">
              <w:rPr>
                <w:rFonts w:ascii="Fira Sans" w:hAnsi="Fira Sans"/>
                <w:sz w:val="16"/>
                <w:szCs w:val="18"/>
              </w:rPr>
              <w:t>DATA</w:t>
            </w:r>
          </w:p>
          <w:p w:rsidR="007537FB" w:rsidRPr="005B2C8D" w:rsidRDefault="007537FB" w:rsidP="007537FB">
            <w:pPr>
              <w:rPr>
                <w:rFonts w:ascii="Fira Sans" w:hAnsi="Fira Sans"/>
                <w:b/>
                <w:sz w:val="16"/>
                <w:szCs w:val="18"/>
              </w:rPr>
            </w:pPr>
          </w:p>
        </w:tc>
        <w:tc>
          <w:tcPr>
            <w:tcW w:w="1025" w:type="dxa"/>
          </w:tcPr>
          <w:p w:rsidR="007537FB" w:rsidRPr="00B71DFB" w:rsidRDefault="007537FB" w:rsidP="007537FB">
            <w:pPr>
              <w:rPr>
                <w:rFonts w:ascii="Fira Sans" w:hAnsi="Fira Sans"/>
                <w:sz w:val="16"/>
                <w:szCs w:val="18"/>
              </w:rPr>
            </w:pPr>
            <w:r w:rsidRPr="00B71DFB">
              <w:rPr>
                <w:rFonts w:ascii="Fira Sans" w:hAnsi="Fira Sans"/>
                <w:sz w:val="16"/>
                <w:szCs w:val="18"/>
              </w:rPr>
              <w:t>HORA</w:t>
            </w:r>
          </w:p>
        </w:tc>
        <w:tc>
          <w:tcPr>
            <w:tcW w:w="1841" w:type="dxa"/>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168"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086"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PREVISÃO DE CHEGADA</w:t>
            </w:r>
          </w:p>
        </w:tc>
      </w:tr>
      <w:tr w:rsidR="007537FB" w:rsidTr="00AC33EA">
        <w:tc>
          <w:tcPr>
            <w:tcW w:w="1380" w:type="dxa"/>
          </w:tcPr>
          <w:p w:rsidR="007537FB" w:rsidRPr="00B71DFB" w:rsidRDefault="007537FB" w:rsidP="007537FB">
            <w:pPr>
              <w:rPr>
                <w:rFonts w:ascii="Fira Sans" w:hAnsi="Fira Sans"/>
                <w:sz w:val="16"/>
                <w:szCs w:val="18"/>
              </w:rPr>
            </w:pPr>
            <w:r w:rsidRPr="00B71DFB">
              <w:rPr>
                <w:rFonts w:ascii="Fira Sans" w:hAnsi="Fira Sans"/>
                <w:sz w:val="16"/>
                <w:szCs w:val="18"/>
              </w:rPr>
              <w:t>DATA</w:t>
            </w:r>
          </w:p>
          <w:p w:rsidR="007537FB" w:rsidRPr="005B2C8D" w:rsidRDefault="007537FB" w:rsidP="007537FB">
            <w:pPr>
              <w:rPr>
                <w:rFonts w:ascii="Fira Sans" w:hAnsi="Fira Sans"/>
                <w:b/>
                <w:sz w:val="16"/>
                <w:szCs w:val="18"/>
              </w:rPr>
            </w:pPr>
          </w:p>
        </w:tc>
        <w:tc>
          <w:tcPr>
            <w:tcW w:w="1025" w:type="dxa"/>
          </w:tcPr>
          <w:p w:rsidR="007537FB" w:rsidRPr="00B71DFB" w:rsidRDefault="007537FB" w:rsidP="007537FB">
            <w:pPr>
              <w:rPr>
                <w:rFonts w:ascii="Fira Sans" w:hAnsi="Fira Sans"/>
                <w:sz w:val="16"/>
                <w:szCs w:val="18"/>
              </w:rPr>
            </w:pPr>
            <w:r w:rsidRPr="00B71DFB">
              <w:rPr>
                <w:rFonts w:ascii="Fira Sans" w:hAnsi="Fira Sans"/>
                <w:sz w:val="16"/>
                <w:szCs w:val="18"/>
              </w:rPr>
              <w:t>HORA</w:t>
            </w:r>
          </w:p>
        </w:tc>
        <w:tc>
          <w:tcPr>
            <w:tcW w:w="1841" w:type="dxa"/>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168"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086"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PREVISÃO DE CHEGADA</w:t>
            </w:r>
          </w:p>
        </w:tc>
      </w:tr>
      <w:tr w:rsidR="007537FB" w:rsidTr="00AC33EA">
        <w:tc>
          <w:tcPr>
            <w:tcW w:w="1380" w:type="dxa"/>
          </w:tcPr>
          <w:p w:rsidR="007537FB" w:rsidRPr="00B71DFB" w:rsidRDefault="007537FB" w:rsidP="007537FB">
            <w:pPr>
              <w:rPr>
                <w:rFonts w:ascii="Fira Sans" w:hAnsi="Fira Sans"/>
                <w:sz w:val="16"/>
                <w:szCs w:val="18"/>
              </w:rPr>
            </w:pPr>
            <w:r w:rsidRPr="00B71DFB">
              <w:rPr>
                <w:rFonts w:ascii="Fira Sans" w:hAnsi="Fira Sans"/>
                <w:sz w:val="16"/>
                <w:szCs w:val="18"/>
              </w:rPr>
              <w:t>DATA</w:t>
            </w:r>
          </w:p>
          <w:p w:rsidR="007537FB" w:rsidRPr="005B2C8D" w:rsidRDefault="007537FB" w:rsidP="007537FB">
            <w:pPr>
              <w:rPr>
                <w:rFonts w:ascii="Fira Sans" w:hAnsi="Fira Sans"/>
                <w:b/>
                <w:sz w:val="16"/>
                <w:szCs w:val="18"/>
              </w:rPr>
            </w:pPr>
          </w:p>
        </w:tc>
        <w:tc>
          <w:tcPr>
            <w:tcW w:w="1025" w:type="dxa"/>
          </w:tcPr>
          <w:p w:rsidR="007537FB" w:rsidRPr="00B71DFB" w:rsidRDefault="007537FB" w:rsidP="007537FB">
            <w:pPr>
              <w:rPr>
                <w:rFonts w:ascii="Fira Sans" w:hAnsi="Fira Sans"/>
                <w:sz w:val="16"/>
                <w:szCs w:val="18"/>
              </w:rPr>
            </w:pPr>
            <w:r w:rsidRPr="00B71DFB">
              <w:rPr>
                <w:rFonts w:ascii="Fira Sans" w:hAnsi="Fira Sans"/>
                <w:sz w:val="16"/>
                <w:szCs w:val="18"/>
              </w:rPr>
              <w:t>HORA</w:t>
            </w:r>
          </w:p>
        </w:tc>
        <w:tc>
          <w:tcPr>
            <w:tcW w:w="1841" w:type="dxa"/>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168"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LOCAL</w:t>
            </w:r>
          </w:p>
        </w:tc>
        <w:tc>
          <w:tcPr>
            <w:tcW w:w="2086" w:type="dxa"/>
            <w:gridSpan w:val="2"/>
          </w:tcPr>
          <w:p w:rsidR="007537FB" w:rsidRPr="00B71DFB" w:rsidRDefault="007537FB" w:rsidP="007537FB">
            <w:pPr>
              <w:rPr>
                <w:rFonts w:ascii="Fira Sans" w:hAnsi="Fira Sans"/>
                <w:sz w:val="16"/>
                <w:szCs w:val="18"/>
              </w:rPr>
            </w:pPr>
            <w:r w:rsidRPr="00B71DFB">
              <w:rPr>
                <w:rFonts w:ascii="Fira Sans" w:hAnsi="Fira Sans"/>
                <w:sz w:val="16"/>
                <w:szCs w:val="18"/>
              </w:rPr>
              <w:t>PREVISÃO DE CHEGADA</w:t>
            </w:r>
          </w:p>
        </w:tc>
      </w:tr>
      <w:tr w:rsidR="007537FB" w:rsidRPr="005B2C8D" w:rsidTr="00E47CFC">
        <w:trPr>
          <w:gridAfter w:val="1"/>
          <w:wAfter w:w="6" w:type="dxa"/>
        </w:trPr>
        <w:tc>
          <w:tcPr>
            <w:tcW w:w="8494" w:type="dxa"/>
            <w:gridSpan w:val="6"/>
            <w:shd w:val="clear" w:color="auto" w:fill="7F7F7F" w:themeFill="text1" w:themeFillTint="80"/>
          </w:tcPr>
          <w:p w:rsidR="007537FB" w:rsidRPr="005B2C8D" w:rsidRDefault="007537FB" w:rsidP="00842D8B">
            <w:pPr>
              <w:tabs>
                <w:tab w:val="center" w:pos="4139"/>
              </w:tabs>
              <w:jc w:val="both"/>
              <w:rPr>
                <w:rFonts w:ascii="Fira Sans" w:hAnsi="Fira Sans"/>
                <w:b/>
                <w:color w:val="FFFFFF" w:themeColor="background1"/>
                <w:sz w:val="16"/>
                <w:szCs w:val="18"/>
              </w:rPr>
            </w:pPr>
            <w:r w:rsidRPr="005B2C8D">
              <w:rPr>
                <w:rFonts w:ascii="Fira Sans" w:hAnsi="Fira Sans"/>
                <w:b/>
                <w:color w:val="FFFFFF" w:themeColor="background1"/>
                <w:sz w:val="16"/>
                <w:szCs w:val="18"/>
              </w:rPr>
              <w:t>LISTAGEM DE PASSAGEIROS</w:t>
            </w:r>
            <w:r w:rsidR="00C04605" w:rsidRPr="005B2C8D">
              <w:rPr>
                <w:rFonts w:ascii="Fira Sans" w:hAnsi="Fira Sans"/>
                <w:b/>
                <w:color w:val="FFFFFF" w:themeColor="background1"/>
                <w:sz w:val="16"/>
                <w:szCs w:val="18"/>
              </w:rPr>
              <w:t xml:space="preserve"> (COM MATRÍCULA)</w:t>
            </w:r>
            <w:r w:rsidR="00842D8B">
              <w:rPr>
                <w:rFonts w:ascii="Fira Sans" w:hAnsi="Fira Sans"/>
                <w:b/>
                <w:color w:val="FFFFFF" w:themeColor="background1"/>
                <w:sz w:val="16"/>
                <w:szCs w:val="18"/>
              </w:rPr>
              <w:tab/>
            </w:r>
          </w:p>
        </w:tc>
      </w:tr>
      <w:tr w:rsidR="007537FB" w:rsidRPr="005B2C8D" w:rsidTr="00C04605">
        <w:trPr>
          <w:gridAfter w:val="1"/>
          <w:wAfter w:w="6" w:type="dxa"/>
          <w:trHeight w:val="4678"/>
        </w:trPr>
        <w:tc>
          <w:tcPr>
            <w:tcW w:w="8494" w:type="dxa"/>
            <w:gridSpan w:val="6"/>
          </w:tcPr>
          <w:p w:rsidR="004A5FAC" w:rsidRPr="005B2C8D" w:rsidRDefault="004A5FAC" w:rsidP="005009A8">
            <w:pPr>
              <w:jc w:val="both"/>
              <w:rPr>
                <w:rFonts w:ascii="Fira Sans" w:hAnsi="Fira Sans"/>
                <w:b/>
                <w:sz w:val="16"/>
                <w:szCs w:val="18"/>
              </w:rPr>
            </w:pPr>
          </w:p>
        </w:tc>
      </w:tr>
    </w:tbl>
    <w:p w:rsidR="005B2C8D" w:rsidRDefault="005B2C8D" w:rsidP="00C04605">
      <w:pPr>
        <w:jc w:val="center"/>
        <w:rPr>
          <w:rFonts w:ascii="Fira Sans" w:hAnsi="Fira Sans"/>
          <w:sz w:val="24"/>
        </w:rPr>
      </w:pPr>
    </w:p>
    <w:p w:rsidR="00C04605" w:rsidRDefault="00C04605" w:rsidP="00AD414A">
      <w:pPr>
        <w:rPr>
          <w:rFonts w:ascii="Fira Sans" w:hAnsi="Fira Sans"/>
          <w:sz w:val="24"/>
        </w:rPr>
      </w:pPr>
    </w:p>
    <w:p w:rsidR="00DA2083" w:rsidRPr="00930D49" w:rsidRDefault="00930D49" w:rsidP="00930D49">
      <w:pPr>
        <w:jc w:val="both"/>
        <w:rPr>
          <w:rFonts w:ascii="Fira Sans" w:hAnsi="Fira Sans"/>
        </w:rPr>
      </w:pPr>
      <w:r w:rsidRPr="00930D49">
        <w:rPr>
          <w:rFonts w:ascii="Fira Sans" w:hAnsi="Fira Sans"/>
        </w:rPr>
        <w:t>Antes de concluir o preenchimento do formulário, recomenda-se a leitura dos itens da próxima página.</w:t>
      </w:r>
    </w:p>
    <w:p w:rsidR="00DA2083" w:rsidRDefault="00DA2083" w:rsidP="001F6B43">
      <w:pPr>
        <w:rPr>
          <w:rFonts w:ascii="Fira Sans" w:hAnsi="Fira Sans"/>
          <w:b/>
          <w:sz w:val="24"/>
        </w:rPr>
      </w:pPr>
    </w:p>
    <w:p w:rsidR="00B01619" w:rsidRDefault="00B01619" w:rsidP="00732798">
      <w:pPr>
        <w:jc w:val="center"/>
        <w:rPr>
          <w:rFonts w:ascii="Fira Sans" w:hAnsi="Fira Sans"/>
          <w:b/>
          <w:sz w:val="24"/>
        </w:rPr>
      </w:pPr>
    </w:p>
    <w:p w:rsidR="00C04605" w:rsidRDefault="00C04605" w:rsidP="00732798">
      <w:pPr>
        <w:jc w:val="center"/>
        <w:rPr>
          <w:rFonts w:ascii="Fira Sans" w:hAnsi="Fira Sans"/>
          <w:b/>
          <w:sz w:val="24"/>
        </w:rPr>
      </w:pPr>
      <w:r w:rsidRPr="00AD414A">
        <w:rPr>
          <w:rFonts w:ascii="Fira Sans" w:hAnsi="Fira Sans"/>
          <w:b/>
          <w:sz w:val="24"/>
        </w:rPr>
        <w:t>Ao realizar o agendamento, o solicitante declara-se ciente de que:</w:t>
      </w:r>
    </w:p>
    <w:p w:rsidR="00732798" w:rsidRPr="00732798" w:rsidRDefault="00732798" w:rsidP="00732798">
      <w:pPr>
        <w:jc w:val="center"/>
        <w:rPr>
          <w:rFonts w:ascii="Fira Sans" w:hAnsi="Fira Sans"/>
          <w:b/>
          <w:sz w:val="24"/>
        </w:rPr>
      </w:pPr>
    </w:p>
    <w:p w:rsidR="00C04605" w:rsidRPr="00C04605" w:rsidRDefault="00C04605" w:rsidP="00C04605">
      <w:pPr>
        <w:suppressAutoHyphens/>
        <w:spacing w:after="0" w:line="276" w:lineRule="auto"/>
        <w:jc w:val="both"/>
        <w:rPr>
          <w:rFonts w:ascii="Fira Sans" w:hAnsi="Fira Sans" w:cstheme="majorHAnsi"/>
          <w:sz w:val="20"/>
        </w:rPr>
      </w:pPr>
      <w:r w:rsidRPr="00C04605">
        <w:rPr>
          <w:rFonts w:ascii="Fira Sans" w:hAnsi="Fira Sans" w:cstheme="majorHAnsi"/>
          <w:sz w:val="20"/>
        </w:rPr>
        <w:t>I - Discentes só viajarão acompanhados de professor, servidor (exceto o motorista) ou bolsista PROATEC.</w:t>
      </w:r>
    </w:p>
    <w:p w:rsidR="00C04605" w:rsidRPr="00C04605" w:rsidRDefault="00C04605" w:rsidP="00C04605">
      <w:pPr>
        <w:suppressAutoHyphens/>
        <w:spacing w:after="0" w:line="276" w:lineRule="auto"/>
        <w:jc w:val="both"/>
        <w:rPr>
          <w:rFonts w:ascii="Fira Sans" w:hAnsi="Fira Sans" w:cstheme="majorHAnsi"/>
          <w:sz w:val="20"/>
        </w:rPr>
      </w:pPr>
    </w:p>
    <w:p w:rsidR="00C04605" w:rsidRPr="00C04605" w:rsidRDefault="00C04605" w:rsidP="00C04605">
      <w:pPr>
        <w:suppressAutoHyphens/>
        <w:spacing w:after="0" w:line="276" w:lineRule="auto"/>
        <w:jc w:val="both"/>
        <w:rPr>
          <w:rFonts w:ascii="Fira Sans" w:hAnsi="Fira Sans" w:cstheme="majorHAnsi"/>
          <w:sz w:val="20"/>
        </w:rPr>
      </w:pPr>
      <w:r w:rsidRPr="00C04605">
        <w:rPr>
          <w:rFonts w:ascii="Fira Sans" w:hAnsi="Fira Sans" w:cstheme="majorHAnsi"/>
          <w:sz w:val="20"/>
        </w:rPr>
        <w:t>II - O limite de tolerância de espera no local de partida é de 01 (uma) hora. Após esse período, a saída será cancelada, estando o motorista autorizado a retornar ao local de guarda dos veículos, com exceção dos atrasos justificados.</w:t>
      </w:r>
    </w:p>
    <w:p w:rsidR="00C04605" w:rsidRPr="00C04605" w:rsidRDefault="00C04605" w:rsidP="00C04605">
      <w:pPr>
        <w:suppressAutoHyphens/>
        <w:spacing w:after="0" w:line="276" w:lineRule="auto"/>
        <w:jc w:val="both"/>
        <w:rPr>
          <w:rFonts w:ascii="Fira Sans" w:hAnsi="Fira Sans" w:cstheme="majorHAnsi"/>
          <w:sz w:val="20"/>
        </w:rPr>
      </w:pPr>
    </w:p>
    <w:p w:rsidR="00C04605" w:rsidRDefault="00C04605" w:rsidP="00C04605">
      <w:pPr>
        <w:suppressAutoHyphens/>
        <w:spacing w:after="0" w:line="276" w:lineRule="auto"/>
        <w:jc w:val="both"/>
        <w:rPr>
          <w:rFonts w:ascii="Fira Sans" w:hAnsi="Fira Sans" w:cstheme="majorHAnsi"/>
          <w:sz w:val="20"/>
        </w:rPr>
      </w:pPr>
      <w:r w:rsidRPr="00C04605">
        <w:rPr>
          <w:rFonts w:ascii="Fira Sans" w:hAnsi="Fira Sans" w:cstheme="majorHAnsi"/>
          <w:sz w:val="20"/>
        </w:rPr>
        <w:t>III - A utilização dos veículos é de responsabilidade do usuário e será registrada no Boletim Diário de Transporte (BDT) pelo motorista, onde deverão ser anotadas as informações referentes aos condutores e às viagens realizadas (Art. 18 do Decreto nº 47.298/2020).</w:t>
      </w:r>
    </w:p>
    <w:p w:rsidR="005B2C8D" w:rsidRPr="00C04605" w:rsidRDefault="005B2C8D" w:rsidP="00C04605">
      <w:pPr>
        <w:suppressAutoHyphens/>
        <w:spacing w:after="0" w:line="276" w:lineRule="auto"/>
        <w:jc w:val="both"/>
        <w:rPr>
          <w:rFonts w:ascii="Fira Sans" w:hAnsi="Fira Sans" w:cstheme="majorHAnsi"/>
          <w:sz w:val="20"/>
        </w:rPr>
      </w:pPr>
    </w:p>
    <w:p w:rsidR="00C04605" w:rsidRPr="00C04605" w:rsidRDefault="00C04605" w:rsidP="00C04605">
      <w:pPr>
        <w:suppressAutoHyphens/>
        <w:spacing w:after="0" w:line="276" w:lineRule="auto"/>
        <w:jc w:val="both"/>
        <w:rPr>
          <w:rFonts w:ascii="Fira Sans" w:hAnsi="Fira Sans" w:cstheme="majorHAnsi"/>
          <w:sz w:val="20"/>
        </w:rPr>
      </w:pPr>
      <w:r w:rsidRPr="00C04605">
        <w:rPr>
          <w:rFonts w:ascii="Fira Sans" w:hAnsi="Fira Sans" w:cstheme="majorHAnsi"/>
          <w:sz w:val="20"/>
        </w:rPr>
        <w:t>IV - Quando houver despesas decorrentes da cessão dos veículos (combustíveis, alimentação, hospedagem, horas-extras dos motoristas, etc.) para atender a trabalhos vinculados a projetos/convênios, estas deverão ser pagas previamente com recursos próprios da atividade a que se referirem, nos valores informados pelo DESEG (Art. 13 do AEDA 0048/REITORIA/2009).</w:t>
      </w:r>
    </w:p>
    <w:p w:rsidR="00C04605" w:rsidRPr="00C04605" w:rsidRDefault="00C04605" w:rsidP="00C04605">
      <w:pPr>
        <w:suppressAutoHyphens/>
        <w:spacing w:after="0" w:line="276" w:lineRule="auto"/>
        <w:jc w:val="both"/>
        <w:rPr>
          <w:rFonts w:ascii="Fira Sans" w:hAnsi="Fira Sans" w:cstheme="majorHAnsi"/>
          <w:sz w:val="20"/>
        </w:rPr>
      </w:pPr>
    </w:p>
    <w:p w:rsidR="00C04605" w:rsidRPr="00C04605" w:rsidRDefault="00C04605" w:rsidP="00C04605">
      <w:pPr>
        <w:suppressAutoHyphens/>
        <w:spacing w:after="0" w:line="276" w:lineRule="auto"/>
        <w:jc w:val="both"/>
        <w:rPr>
          <w:rFonts w:ascii="Fira Sans" w:hAnsi="Fira Sans" w:cstheme="majorHAnsi"/>
          <w:sz w:val="20"/>
        </w:rPr>
      </w:pPr>
      <w:r w:rsidRPr="00C04605">
        <w:rPr>
          <w:rFonts w:ascii="Fira Sans" w:hAnsi="Fira Sans" w:cstheme="majorHAnsi"/>
          <w:sz w:val="20"/>
        </w:rPr>
        <w:t>V - Pedidos de agendamento que ensejarem necessidade de diárias de pernoite para os motoristas só serão aceitos com no mínimo 30 (trinta) dias de antecedência, contados da data de recebimento do processo na DITRAN.</w:t>
      </w:r>
    </w:p>
    <w:p w:rsidR="00C04605" w:rsidRPr="00C04605" w:rsidRDefault="00C04605" w:rsidP="00C04605">
      <w:pPr>
        <w:suppressAutoHyphens/>
        <w:spacing w:after="0" w:line="276" w:lineRule="auto"/>
        <w:jc w:val="both"/>
        <w:rPr>
          <w:rFonts w:ascii="Fira Sans" w:hAnsi="Fira Sans" w:cstheme="majorHAnsi"/>
          <w:sz w:val="20"/>
        </w:rPr>
      </w:pPr>
    </w:p>
    <w:p w:rsidR="005B2C8D" w:rsidRDefault="00C04605" w:rsidP="005B2C8D">
      <w:pPr>
        <w:suppressAutoHyphens/>
        <w:spacing w:after="0" w:line="276" w:lineRule="auto"/>
        <w:jc w:val="both"/>
        <w:rPr>
          <w:rFonts w:ascii="Fira Sans" w:hAnsi="Fira Sans" w:cstheme="majorHAnsi"/>
          <w:sz w:val="20"/>
        </w:rPr>
      </w:pPr>
      <w:r w:rsidRPr="00C04605">
        <w:rPr>
          <w:rFonts w:ascii="Fira Sans" w:hAnsi="Fira Sans" w:cstheme="majorHAnsi"/>
          <w:sz w:val="20"/>
        </w:rPr>
        <w:t>VI - Tratando-se de pedidos de veículo para realização de trabalhos de campo, os agendamentos só serão efetivados após prévia autorização d</w:t>
      </w:r>
      <w:r w:rsidR="005B2C8D">
        <w:rPr>
          <w:rFonts w:ascii="Fira Sans" w:hAnsi="Fira Sans" w:cstheme="majorHAnsi"/>
          <w:sz w:val="20"/>
        </w:rPr>
        <w:t xml:space="preserve">a </w:t>
      </w:r>
      <w:proofErr w:type="spellStart"/>
      <w:r w:rsidR="005B2C8D">
        <w:rPr>
          <w:rFonts w:ascii="Fira Sans" w:hAnsi="Fira Sans" w:cstheme="majorHAnsi"/>
          <w:sz w:val="20"/>
        </w:rPr>
        <w:t>Pró-Reitoria</w:t>
      </w:r>
      <w:proofErr w:type="spellEnd"/>
      <w:r w:rsidR="005B2C8D">
        <w:rPr>
          <w:rFonts w:ascii="Fira Sans" w:hAnsi="Fira Sans" w:cstheme="majorHAnsi"/>
          <w:sz w:val="20"/>
        </w:rPr>
        <w:t xml:space="preserve"> de Graduação (PR</w:t>
      </w:r>
      <w:r w:rsidRPr="00C04605">
        <w:rPr>
          <w:rFonts w:ascii="Fira Sans" w:hAnsi="Fira Sans" w:cstheme="majorHAnsi"/>
          <w:sz w:val="20"/>
        </w:rPr>
        <w:t xml:space="preserve">1), devendo o trâmite processual seguir de acordo com o disposto nas </w:t>
      </w:r>
      <w:r w:rsidR="005B2C8D">
        <w:rPr>
          <w:rFonts w:ascii="Fira Sans" w:hAnsi="Fira Sans" w:cstheme="majorHAnsi"/>
          <w:sz w:val="20"/>
        </w:rPr>
        <w:t xml:space="preserve">normas internas da </w:t>
      </w:r>
      <w:proofErr w:type="spellStart"/>
      <w:r w:rsidR="005B2C8D">
        <w:rPr>
          <w:rFonts w:ascii="Fira Sans" w:hAnsi="Fira Sans" w:cstheme="majorHAnsi"/>
          <w:sz w:val="20"/>
        </w:rPr>
        <w:t>pró-reitoria</w:t>
      </w:r>
      <w:proofErr w:type="spellEnd"/>
      <w:r w:rsidR="005B2C8D">
        <w:rPr>
          <w:rFonts w:ascii="Fira Sans" w:hAnsi="Fira Sans" w:cstheme="majorHAnsi"/>
          <w:sz w:val="20"/>
        </w:rPr>
        <w:t>.</w:t>
      </w:r>
    </w:p>
    <w:p w:rsidR="005B2C8D" w:rsidRDefault="005B2C8D" w:rsidP="005B2C8D">
      <w:pPr>
        <w:suppressAutoHyphens/>
        <w:spacing w:after="0" w:line="276" w:lineRule="auto"/>
        <w:jc w:val="both"/>
        <w:rPr>
          <w:rFonts w:ascii="Fira Sans" w:hAnsi="Fira Sans" w:cstheme="majorHAnsi"/>
          <w:sz w:val="20"/>
        </w:rPr>
      </w:pPr>
    </w:p>
    <w:p w:rsidR="00AD414A" w:rsidRDefault="00AD414A" w:rsidP="005B2C8D">
      <w:pPr>
        <w:suppressAutoHyphens/>
        <w:spacing w:after="0" w:line="276" w:lineRule="auto"/>
        <w:jc w:val="both"/>
        <w:rPr>
          <w:rFonts w:ascii="Fira Sans" w:hAnsi="Fira Sans" w:cstheme="majorHAnsi"/>
          <w:sz w:val="20"/>
        </w:rPr>
      </w:pPr>
    </w:p>
    <w:p w:rsidR="005B2C8D" w:rsidRPr="00DA2083" w:rsidRDefault="005B2C8D" w:rsidP="005B2C8D">
      <w:pPr>
        <w:suppressAutoHyphens/>
        <w:spacing w:after="0" w:line="276" w:lineRule="auto"/>
        <w:jc w:val="center"/>
        <w:rPr>
          <w:rFonts w:ascii="Fira Sans" w:hAnsi="Fira Sans" w:cstheme="majorHAnsi"/>
          <w:b/>
          <w:sz w:val="24"/>
        </w:rPr>
      </w:pPr>
      <w:r w:rsidRPr="00DA2083">
        <w:rPr>
          <w:rFonts w:ascii="Fira Sans" w:hAnsi="Fira Sans" w:cstheme="majorHAnsi"/>
          <w:b/>
          <w:sz w:val="24"/>
        </w:rPr>
        <w:t>Legislações do Transporte Oficial e Correlatas</w:t>
      </w:r>
    </w:p>
    <w:p w:rsidR="005B2C8D" w:rsidRDefault="005B2C8D" w:rsidP="005B2C8D">
      <w:pPr>
        <w:suppressAutoHyphens/>
        <w:spacing w:after="0" w:line="276" w:lineRule="auto"/>
        <w:jc w:val="both"/>
        <w:rPr>
          <w:rFonts w:ascii="Fira Sans" w:hAnsi="Fira Sans" w:cstheme="majorHAnsi"/>
          <w:sz w:val="20"/>
        </w:rPr>
      </w:pPr>
    </w:p>
    <w:p w:rsidR="005B2C8D" w:rsidRDefault="005B2C8D" w:rsidP="005B2C8D">
      <w:pPr>
        <w:suppressAutoHyphens/>
        <w:spacing w:after="0" w:line="276" w:lineRule="auto"/>
        <w:jc w:val="both"/>
        <w:rPr>
          <w:rFonts w:ascii="Fira Sans" w:hAnsi="Fira Sans" w:cstheme="majorHAnsi"/>
          <w:sz w:val="20"/>
        </w:rPr>
        <w:sectPr w:rsidR="005B2C8D" w:rsidSect="00C04605">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701" w:bottom="1417" w:left="1701" w:header="708" w:footer="708" w:gutter="0"/>
          <w:cols w:space="708"/>
          <w:docGrid w:linePitch="360"/>
        </w:sectPr>
      </w:pPr>
    </w:p>
    <w:p w:rsidR="005B2C8D" w:rsidRDefault="005B2C8D" w:rsidP="005B2C8D">
      <w:pPr>
        <w:suppressAutoHyphens/>
        <w:spacing w:after="0" w:line="276" w:lineRule="auto"/>
        <w:rPr>
          <w:rFonts w:ascii="Fira Sans" w:hAnsi="Fira Sans" w:cstheme="majorHAnsi"/>
          <w:sz w:val="20"/>
        </w:rPr>
      </w:pPr>
    </w:p>
    <w:p w:rsidR="005B2C8D" w:rsidRDefault="00F410FC" w:rsidP="00732798">
      <w:pPr>
        <w:pStyle w:val="PargrafodaLista"/>
        <w:numPr>
          <w:ilvl w:val="0"/>
          <w:numId w:val="2"/>
        </w:numPr>
        <w:suppressAutoHyphens/>
        <w:spacing w:after="0" w:line="276" w:lineRule="auto"/>
        <w:jc w:val="both"/>
        <w:rPr>
          <w:rFonts w:ascii="Fira Sans" w:hAnsi="Fira Sans" w:cstheme="majorHAnsi"/>
          <w:sz w:val="20"/>
        </w:rPr>
      </w:pPr>
      <w:hyperlink r:id="rId14" w:history="1">
        <w:r w:rsidR="005B2C8D" w:rsidRPr="005B2C8D">
          <w:rPr>
            <w:rStyle w:val="Hyperlink"/>
            <w:rFonts w:ascii="Fira Sans" w:hAnsi="Fira Sans" w:cstheme="majorHAnsi"/>
            <w:b/>
            <w:sz w:val="20"/>
          </w:rPr>
          <w:t>AEDA-0048/REITORIA/2009</w:t>
        </w:r>
      </w:hyperlink>
      <w:r w:rsidR="005B2C8D">
        <w:rPr>
          <w:rFonts w:ascii="Fira Sans" w:hAnsi="Fira Sans" w:cstheme="majorHAnsi"/>
          <w:sz w:val="20"/>
        </w:rPr>
        <w:t>: DISPÕE SOBRE O TRANSPORTE OFICIAL DA UERJ</w:t>
      </w:r>
      <w:r w:rsidR="00732798">
        <w:rPr>
          <w:rFonts w:ascii="Fira Sans" w:hAnsi="Fira Sans" w:cstheme="majorHAnsi"/>
          <w:sz w:val="20"/>
        </w:rPr>
        <w:t>;</w:t>
      </w:r>
    </w:p>
    <w:p w:rsidR="00AD414A" w:rsidRPr="005B2C8D" w:rsidRDefault="00F410FC" w:rsidP="00732798">
      <w:pPr>
        <w:pStyle w:val="PargrafodaLista"/>
        <w:numPr>
          <w:ilvl w:val="0"/>
          <w:numId w:val="2"/>
        </w:numPr>
        <w:suppressAutoHyphens/>
        <w:spacing w:after="0" w:line="276" w:lineRule="auto"/>
        <w:jc w:val="both"/>
        <w:rPr>
          <w:rFonts w:ascii="Fira Sans" w:hAnsi="Fira Sans" w:cstheme="majorHAnsi"/>
          <w:sz w:val="20"/>
        </w:rPr>
      </w:pPr>
      <w:hyperlink r:id="rId15" w:history="1">
        <w:r w:rsidR="00AD414A" w:rsidRPr="00AD414A">
          <w:rPr>
            <w:rStyle w:val="Hyperlink"/>
            <w:rFonts w:ascii="Fira Sans" w:hAnsi="Fira Sans" w:cstheme="majorHAnsi"/>
            <w:b/>
            <w:sz w:val="20"/>
          </w:rPr>
          <w:t>AEDA-0022/REITORIA/2022</w:t>
        </w:r>
      </w:hyperlink>
      <w:r w:rsidR="00AD414A">
        <w:rPr>
          <w:rFonts w:ascii="Fira Sans" w:hAnsi="Fira Sans" w:cstheme="majorHAnsi"/>
          <w:b/>
          <w:sz w:val="20"/>
        </w:rPr>
        <w:t xml:space="preserve">: </w:t>
      </w:r>
      <w:r w:rsidR="00AD414A" w:rsidRPr="00AD414A">
        <w:rPr>
          <w:rFonts w:ascii="Fira Sans" w:hAnsi="Fira Sans" w:cstheme="majorHAnsi"/>
          <w:sz w:val="20"/>
        </w:rPr>
        <w:t>INSTITUI O PROGRAMA DE SISTEMA INTEGRADO DE TRANSPORTE INTERCAMPI DA UNIVERSIDADE DO ESTADO DO RIO DE JANEIRO (INTERTRANSPOR-UERJ) E DÁ OUTRAS PROVIDÊNCIAS</w:t>
      </w:r>
      <w:r w:rsidR="00732798">
        <w:rPr>
          <w:rFonts w:ascii="Fira Sans" w:hAnsi="Fira Sans" w:cstheme="majorHAnsi"/>
          <w:sz w:val="20"/>
        </w:rPr>
        <w:t>;</w:t>
      </w:r>
    </w:p>
    <w:p w:rsidR="005B2C8D" w:rsidRDefault="00F410FC" w:rsidP="00732798">
      <w:pPr>
        <w:pStyle w:val="PargrafodaLista"/>
        <w:numPr>
          <w:ilvl w:val="0"/>
          <w:numId w:val="2"/>
        </w:numPr>
        <w:suppressAutoHyphens/>
        <w:spacing w:after="0" w:line="276" w:lineRule="auto"/>
        <w:jc w:val="both"/>
        <w:rPr>
          <w:rFonts w:ascii="Fira Sans" w:hAnsi="Fira Sans" w:cstheme="majorHAnsi"/>
          <w:sz w:val="20"/>
        </w:rPr>
      </w:pPr>
      <w:hyperlink r:id="rId16" w:history="1">
        <w:r w:rsidR="005B2C8D" w:rsidRPr="005B2C8D">
          <w:rPr>
            <w:rStyle w:val="Hyperlink"/>
            <w:rFonts w:ascii="Fira Sans" w:hAnsi="Fira Sans" w:cstheme="majorHAnsi"/>
            <w:b/>
            <w:sz w:val="20"/>
          </w:rPr>
          <w:t>DECRETO ESTADUAL Nº 47.298 DE 02 DE OUTUBRO DE 2020</w:t>
        </w:r>
      </w:hyperlink>
      <w:r w:rsidR="005B2C8D">
        <w:rPr>
          <w:rFonts w:ascii="Fira Sans" w:hAnsi="Fira Sans" w:cstheme="majorHAnsi"/>
          <w:sz w:val="20"/>
        </w:rPr>
        <w:t>: INSTITUI E REGULAMENTA O NOVO SIGE-TRANSP – SISTEMA DE GOVERNANÇA E GESTÃO DE TRANSPORTES DO PODER EXECUTIVO DO ESTADO DO RIO DE JANEIRO</w:t>
      </w:r>
      <w:r w:rsidR="00732798">
        <w:rPr>
          <w:rFonts w:ascii="Fira Sans" w:hAnsi="Fira Sans" w:cstheme="majorHAnsi"/>
          <w:sz w:val="20"/>
        </w:rPr>
        <w:t>;</w:t>
      </w:r>
    </w:p>
    <w:p w:rsidR="005B2C8D" w:rsidRPr="005B2C8D" w:rsidRDefault="00F410FC" w:rsidP="00732798">
      <w:pPr>
        <w:pStyle w:val="PargrafodaLista"/>
        <w:numPr>
          <w:ilvl w:val="0"/>
          <w:numId w:val="2"/>
        </w:numPr>
        <w:suppressAutoHyphens/>
        <w:spacing w:after="0" w:line="276" w:lineRule="auto"/>
        <w:jc w:val="both"/>
        <w:rPr>
          <w:rFonts w:ascii="Fira Sans" w:hAnsi="Fira Sans" w:cstheme="majorHAnsi"/>
          <w:sz w:val="20"/>
        </w:rPr>
      </w:pPr>
      <w:hyperlink r:id="rId17" w:history="1">
        <w:r w:rsidR="005B2C8D" w:rsidRPr="005B2C8D">
          <w:rPr>
            <w:rStyle w:val="Hyperlink"/>
            <w:rFonts w:ascii="Fira Sans" w:hAnsi="Fira Sans" w:cstheme="majorHAnsi"/>
            <w:b/>
            <w:sz w:val="20"/>
          </w:rPr>
          <w:t>ORDEM DE SERVIÇO SR-1 Nº001-2018</w:t>
        </w:r>
      </w:hyperlink>
      <w:r w:rsidR="005B2C8D">
        <w:rPr>
          <w:rFonts w:ascii="Fira Sans" w:hAnsi="Fira Sans" w:cstheme="majorHAnsi"/>
          <w:sz w:val="20"/>
        </w:rPr>
        <w:t>: DISPÕE SOBRE A REGULAMENTAÇÃO DOS TRABALHOS DE CAMPO</w:t>
      </w:r>
      <w:r w:rsidR="00732798">
        <w:rPr>
          <w:rFonts w:ascii="Fira Sans" w:hAnsi="Fira Sans" w:cstheme="majorHAnsi"/>
          <w:sz w:val="20"/>
        </w:rPr>
        <w:t>;</w:t>
      </w:r>
    </w:p>
    <w:sectPr w:rsidR="005B2C8D" w:rsidRPr="005B2C8D" w:rsidSect="00C04605">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0FC" w:rsidRDefault="00F410FC" w:rsidP="00D73527">
      <w:pPr>
        <w:spacing w:after="0" w:line="240" w:lineRule="auto"/>
      </w:pPr>
      <w:r>
        <w:separator/>
      </w:r>
    </w:p>
  </w:endnote>
  <w:endnote w:type="continuationSeparator" w:id="0">
    <w:p w:rsidR="00F410FC" w:rsidRDefault="00F410FC" w:rsidP="00D7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8C" w:rsidRDefault="0022398C">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632911"/>
      <w:docPartObj>
        <w:docPartGallery w:val="Page Numbers (Bottom of Page)"/>
        <w:docPartUnique/>
      </w:docPartObj>
    </w:sdtPr>
    <w:sdtEndPr/>
    <w:sdtContent>
      <w:p w:rsidR="00AD414A" w:rsidRDefault="00AD414A">
        <w:pPr>
          <w:pStyle w:val="Rodap"/>
          <w:jc w:val="right"/>
        </w:pPr>
        <w:r>
          <w:fldChar w:fldCharType="begin"/>
        </w:r>
        <w:r>
          <w:instrText>PAGE   \* MERGEFORMAT</w:instrText>
        </w:r>
        <w:r>
          <w:fldChar w:fldCharType="separate"/>
        </w:r>
        <w:r w:rsidR="0022398C">
          <w:rPr>
            <w:noProof/>
          </w:rPr>
          <w:t>1</w:t>
        </w:r>
        <w:r>
          <w:fldChar w:fldCharType="end"/>
        </w:r>
      </w:p>
    </w:sdtContent>
  </w:sdt>
  <w:p w:rsidR="00AD414A" w:rsidRDefault="00AD414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8C" w:rsidRDefault="002239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0FC" w:rsidRDefault="00F410FC" w:rsidP="00D73527">
      <w:pPr>
        <w:spacing w:after="0" w:line="240" w:lineRule="auto"/>
      </w:pPr>
      <w:r>
        <w:separator/>
      </w:r>
    </w:p>
  </w:footnote>
  <w:footnote w:type="continuationSeparator" w:id="0">
    <w:p w:rsidR="00F410FC" w:rsidRDefault="00F410FC" w:rsidP="00D73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8C" w:rsidRDefault="0022398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B43" w:rsidRDefault="0022398C" w:rsidP="0022398C">
    <w:pPr>
      <w:pStyle w:val="Cabealho"/>
      <w:jc w:val="center"/>
      <w:rPr>
        <w:noProof/>
        <w:lang w:eastAsia="pt-BR"/>
      </w:rPr>
    </w:pPr>
    <w:r>
      <w:rPr>
        <w:noProof/>
        <w:lang w:eastAsia="pt-BR"/>
      </w:rPr>
      <w:drawing>
        <wp:inline distT="0" distB="0" distL="0" distR="0" wp14:anchorId="5615E1AF" wp14:editId="207FC7A6">
          <wp:extent cx="2276475" cy="722520"/>
          <wp:effectExtent l="0" t="0" r="0" b="190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4.png"/>
                  <pic:cNvPicPr/>
                </pic:nvPicPr>
                <pic:blipFill rotWithShape="1">
                  <a:blip r:embed="rId1">
                    <a:extLst>
                      <a:ext uri="{28A0092B-C50C-407E-A947-70E740481C1C}">
                        <a14:useLocalDpi xmlns:a14="http://schemas.microsoft.com/office/drawing/2010/main" val="0"/>
                      </a:ext>
                    </a:extLst>
                  </a:blip>
                  <a:srcRect r="3850"/>
                  <a:stretch/>
                </pic:blipFill>
                <pic:spPr bwMode="auto">
                  <a:xfrm>
                    <a:off x="0" y="0"/>
                    <a:ext cx="2430359" cy="77136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98C" w:rsidRDefault="0022398C">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Arial Narrow" w:hAnsi="Arial Narrow" w:cs="Arial Narrow"/>
        <w:b/>
        <w:i/>
      </w:rPr>
    </w:lvl>
  </w:abstractNum>
  <w:abstractNum w:abstractNumId="1" w15:restartNumberingAfterBreak="0">
    <w:nsid w:val="5ABB7CAD"/>
    <w:multiLevelType w:val="hybridMultilevel"/>
    <w:tmpl w:val="00C27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27"/>
    <w:rsid w:val="00071F73"/>
    <w:rsid w:val="000D53F8"/>
    <w:rsid w:val="000F3D11"/>
    <w:rsid w:val="001A57D5"/>
    <w:rsid w:val="001A5EFB"/>
    <w:rsid w:val="001F6B43"/>
    <w:rsid w:val="0022398C"/>
    <w:rsid w:val="00230F40"/>
    <w:rsid w:val="004A5FAC"/>
    <w:rsid w:val="005009A8"/>
    <w:rsid w:val="005313CC"/>
    <w:rsid w:val="005700D4"/>
    <w:rsid w:val="005B2C8D"/>
    <w:rsid w:val="007023C0"/>
    <w:rsid w:val="00732798"/>
    <w:rsid w:val="00734EE2"/>
    <w:rsid w:val="007537FB"/>
    <w:rsid w:val="00831DC4"/>
    <w:rsid w:val="00842D8B"/>
    <w:rsid w:val="008A6DFB"/>
    <w:rsid w:val="00924957"/>
    <w:rsid w:val="00930D49"/>
    <w:rsid w:val="009F1807"/>
    <w:rsid w:val="00A41026"/>
    <w:rsid w:val="00AC33EA"/>
    <w:rsid w:val="00AD414A"/>
    <w:rsid w:val="00AE5EB0"/>
    <w:rsid w:val="00B01619"/>
    <w:rsid w:val="00B256D4"/>
    <w:rsid w:val="00B261A1"/>
    <w:rsid w:val="00B71DFB"/>
    <w:rsid w:val="00C04605"/>
    <w:rsid w:val="00C40EC7"/>
    <w:rsid w:val="00C93DDA"/>
    <w:rsid w:val="00D73527"/>
    <w:rsid w:val="00DA2083"/>
    <w:rsid w:val="00E41E71"/>
    <w:rsid w:val="00E47CFC"/>
    <w:rsid w:val="00EA0A73"/>
    <w:rsid w:val="00F410FC"/>
    <w:rsid w:val="00FD7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4558"/>
  <w15:chartTrackingRefBased/>
  <w15:docId w15:val="{98C37240-AC77-40FF-9B76-A1103472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35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3527"/>
  </w:style>
  <w:style w:type="paragraph" w:styleId="Rodap">
    <w:name w:val="footer"/>
    <w:basedOn w:val="Normal"/>
    <w:link w:val="RodapChar"/>
    <w:uiPriority w:val="99"/>
    <w:unhideWhenUsed/>
    <w:rsid w:val="00D73527"/>
    <w:pPr>
      <w:tabs>
        <w:tab w:val="center" w:pos="4252"/>
        <w:tab w:val="right" w:pos="8504"/>
      </w:tabs>
      <w:spacing w:after="0" w:line="240" w:lineRule="auto"/>
    </w:pPr>
  </w:style>
  <w:style w:type="character" w:customStyle="1" w:styleId="RodapChar">
    <w:name w:val="Rodapé Char"/>
    <w:basedOn w:val="Fontepargpadro"/>
    <w:link w:val="Rodap"/>
    <w:uiPriority w:val="99"/>
    <w:rsid w:val="00D73527"/>
  </w:style>
  <w:style w:type="table" w:styleId="Tabelacomgrade">
    <w:name w:val="Table Grid"/>
    <w:basedOn w:val="Tabelanormal"/>
    <w:uiPriority w:val="39"/>
    <w:rsid w:val="00D73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B2C8D"/>
    <w:pPr>
      <w:ind w:left="720"/>
      <w:contextualSpacing/>
    </w:pPr>
  </w:style>
  <w:style w:type="character" w:styleId="Hyperlink">
    <w:name w:val="Hyperlink"/>
    <w:basedOn w:val="Fontepargpadro"/>
    <w:uiPriority w:val="99"/>
    <w:unhideWhenUsed/>
    <w:rsid w:val="005B2C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736">
      <w:bodyDiv w:val="1"/>
      <w:marLeft w:val="0"/>
      <w:marRight w:val="0"/>
      <w:marTop w:val="0"/>
      <w:marBottom w:val="0"/>
      <w:divBdr>
        <w:top w:val="none" w:sz="0" w:space="0" w:color="auto"/>
        <w:left w:val="none" w:sz="0" w:space="0" w:color="auto"/>
        <w:bottom w:val="none" w:sz="0" w:space="0" w:color="auto"/>
        <w:right w:val="none" w:sz="0" w:space="0" w:color="auto"/>
      </w:divBdr>
      <w:divsChild>
        <w:div w:id="505365022">
          <w:marLeft w:val="0"/>
          <w:marRight w:val="0"/>
          <w:marTop w:val="0"/>
          <w:marBottom w:val="0"/>
          <w:divBdr>
            <w:top w:val="none" w:sz="0" w:space="0" w:color="auto"/>
            <w:left w:val="none" w:sz="0" w:space="0" w:color="auto"/>
            <w:bottom w:val="none" w:sz="0" w:space="0" w:color="auto"/>
            <w:right w:val="none" w:sz="0" w:space="0" w:color="auto"/>
          </w:divBdr>
          <w:divsChild>
            <w:div w:id="13258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3113">
      <w:bodyDiv w:val="1"/>
      <w:marLeft w:val="0"/>
      <w:marRight w:val="0"/>
      <w:marTop w:val="0"/>
      <w:marBottom w:val="0"/>
      <w:divBdr>
        <w:top w:val="none" w:sz="0" w:space="0" w:color="auto"/>
        <w:left w:val="none" w:sz="0" w:space="0" w:color="auto"/>
        <w:bottom w:val="none" w:sz="0" w:space="0" w:color="auto"/>
        <w:right w:val="none" w:sz="0" w:space="0" w:color="auto"/>
      </w:divBdr>
    </w:div>
    <w:div w:id="1342733052">
      <w:bodyDiv w:val="1"/>
      <w:marLeft w:val="0"/>
      <w:marRight w:val="0"/>
      <w:marTop w:val="0"/>
      <w:marBottom w:val="0"/>
      <w:divBdr>
        <w:top w:val="none" w:sz="0" w:space="0" w:color="auto"/>
        <w:left w:val="none" w:sz="0" w:space="0" w:color="auto"/>
        <w:bottom w:val="none" w:sz="0" w:space="0" w:color="auto"/>
        <w:right w:val="none" w:sz="0" w:space="0" w:color="auto"/>
      </w:divBdr>
    </w:div>
    <w:div w:id="157431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1.uerj.br/documentos/2020ant/OS_001_SR-1_2018_Trabalhos_de_Campo.pdf" TargetMode="External"/><Relationship Id="rId2" Type="http://schemas.openxmlformats.org/officeDocument/2006/relationships/numbering" Target="numbering.xml"/><Relationship Id="rId16" Type="http://schemas.openxmlformats.org/officeDocument/2006/relationships/hyperlink" Target="https://leisestaduais.com.br/rj/decreto-n-47298-2020-rio-de-janeiro-institui-e-regulamenta-o-novo-sige-transp-sistema-de-governanca-e-gestao-de-transportes-do-poder-executivo-do-estado-do-rio-de-janeiro-em-continuidade-as-medidas-de-austeridade-adotadas-pelo-governo-do-estado?q=47.298&amp;origin=instituica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catalogo-redesirius.uerj.br/sophia_web/asp/download.asp?codigo=16104&amp;tipo_midia=2&amp;iIndexSrv=1&amp;iUsuario=0&amp;obra=299896&amp;tipo=2&amp;iBanner=0&amp;iIdioma=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atalogo-redesirius.uerj.br/sophia_web/asp/download.asp?codigo=11381&amp;tipo_midia=2&amp;iIndexSrv=1&amp;iUsuario=0&amp;obra=292158&amp;tipo=2&amp;iBanner=0&amp;iIdioma=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439C-3A62-4BA2-974C-0A87E3A3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586</Words>
  <Characters>3168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Divisão de Transportes uerj</dc:creator>
  <cp:keywords/>
  <dc:description/>
  <cp:lastModifiedBy>Dipoc UERJ</cp:lastModifiedBy>
  <cp:revision>13</cp:revision>
  <cp:lastPrinted>2024-05-23T19:03:00Z</cp:lastPrinted>
  <dcterms:created xsi:type="dcterms:W3CDTF">2024-05-23T18:48:00Z</dcterms:created>
  <dcterms:modified xsi:type="dcterms:W3CDTF">2024-08-21T21:41:00Z</dcterms:modified>
</cp:coreProperties>
</file>